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8D1BBE" w:rsidTr="001B2117">
        <w:tc>
          <w:tcPr>
            <w:tcW w:w="9345" w:type="dxa"/>
          </w:tcPr>
          <w:p w:rsidR="004C5451" w:rsidRPr="00543E38" w:rsidRDefault="004C5451" w:rsidP="004C5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B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8D1BBE" w:rsidRPr="00C26AFF" w:rsidRDefault="004C5451" w:rsidP="004C5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8D1BBE" w:rsidTr="001B2117">
        <w:tc>
          <w:tcPr>
            <w:tcW w:w="9345" w:type="dxa"/>
          </w:tcPr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взаимодействия взрослого и подростка. Трудности социальной адаптации.</w:t>
            </w:r>
          </w:p>
        </w:tc>
      </w:tr>
      <w:tr w:rsidR="008D1BBE" w:rsidTr="001B2117">
        <w:tc>
          <w:tcPr>
            <w:tcW w:w="9345" w:type="dxa"/>
          </w:tcPr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8D1BBE" w:rsidTr="001B2117">
        <w:tc>
          <w:tcPr>
            <w:tcW w:w="9345" w:type="dxa"/>
          </w:tcPr>
          <w:p w:rsidR="008D1BBE" w:rsidRPr="004C5451" w:rsidRDefault="008D1BBE" w:rsidP="00C26A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1. Расширить представление подростков об интеллектуальных способностях; формировать положительное отношение к умственному труду, воспитывать позитивную оценку таких качеств характера, как любознательность, пытливость, эрудиция; побуждать подростков к самообразованию; развивать навыки групповой работы.</w:t>
            </w:r>
          </w:p>
          <w:p w:rsidR="008D1BBE" w:rsidRPr="004C5451" w:rsidRDefault="008D1BBE" w:rsidP="00C26A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подростков о вредных привычках; познакомить их с губительным влиянием сквернословия на здоровье; формировать стойкую неприязнь к сквернословию, побуждать к нравственному самосовершенствованию и саморазвитию.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Показать значимость человека в делах для общества.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 - ответственного поведения: подготовка к участию в деятельности на пользу общества и усвоение политической и общественной ответственности гражданина.</w:t>
            </w:r>
          </w:p>
        </w:tc>
      </w:tr>
      <w:tr w:rsidR="008D1BBE" w:rsidTr="001B2117">
        <w:tc>
          <w:tcPr>
            <w:tcW w:w="9345" w:type="dxa"/>
          </w:tcPr>
          <w:p w:rsidR="00E15E57" w:rsidRPr="004C5451" w:rsidRDefault="008D1BBE" w:rsidP="00C26A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Заика Е. Учитесь мыслить, играя// Наука и жизнь.1991, №5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в тренинге/Под редакцией Н. Ю.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Хрящевой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Ювента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; Институт тренинга, 1999.</w:t>
            </w:r>
          </w:p>
          <w:p w:rsidR="00E15E57" w:rsidRPr="00C26AFF" w:rsidRDefault="00E15E57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Памятки (Приложение 32),</w:t>
            </w:r>
          </w:p>
          <w:p w:rsidR="00E15E57" w:rsidRPr="00C26AFF" w:rsidRDefault="00E15E57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жетоны 3-х цветов по количеству участников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E57" w:rsidRPr="00C26AFF" w:rsidRDefault="00E15E57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листы бумаги, цветные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учки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8D1BBE" w:rsidTr="001B2117">
        <w:tc>
          <w:tcPr>
            <w:tcW w:w="9345" w:type="dxa"/>
          </w:tcPr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  <w:r w:rsidR="00E15E57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</w:tr>
      <w:tr w:rsidR="008D1BBE" w:rsidTr="001B2117">
        <w:tc>
          <w:tcPr>
            <w:tcW w:w="9345" w:type="dxa"/>
          </w:tcPr>
          <w:p w:rsidR="004C5451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451" w:rsidRPr="00543E38" w:rsidRDefault="004C5451" w:rsidP="004C5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4C5451" w:rsidRPr="00543E38" w:rsidRDefault="004C5451" w:rsidP="004C5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4C5451" w:rsidRPr="00543E38" w:rsidRDefault="004C5451" w:rsidP="004C5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приёмы: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1. Упражнение «Мой круг общения» 2. Мозговой штурм «Чем подросток отличается от ребёнка и взрослого?»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3. Игра «Мы с тобою похожи тем, что…»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4. Составление памятки «Отношение к родителям»;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5. Информационная минутка «Что такое креативность?»;</w:t>
            </w:r>
          </w:p>
          <w:p w:rsidR="00E15E57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6. Игровой практикум: «Игры креативных людей»: делен</w:t>
            </w:r>
            <w:r w:rsidR="00E15E57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ие на команды по цвету жетонов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«Мозговой штурм»;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◦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«Какой может быть апельсин»?;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«Воздух – земля – вода»;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«Рассказ с одной буквой» (написать три буквы: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«Б», «В», «С»);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◦ Игра «Расшифруй слово!» (написать три слова: «школа», «класс»,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«книга»);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«Что упало – тот придёт!»;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«Что в лоб, что по лбу» (написать фразу: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«Весной в душе рождается надежда!»);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Упражнение «Как вас теперь называть»?;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Игра «Коллективное творчество – групповая картина» (подготовить листы бумаги, фломастеры);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7. Подведение итогов игрового практикума;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6. Стихи А. Ахматовой о красоте русского языка;       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8. Историческая справка – откуда в русском языке появились матерные слова?;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9. Составление памятки – как же противостоять речевой агрессии, когда она направлена на тебя?;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10. Дискуссия «Нужен ли нам мат?»;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11. Составление памятки «Как избавиться от сквернословия?»;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12. Составление антирекламы сквернословия.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ХОД ПРОВЕДЕНИЯ: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«Важно не то, кем тебя считают,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А кто ты на самом деле».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Публий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Сир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ПРАВИЛА занятий курса (диспута).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Давайте примем правила в группе.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Каждый имеет право высказывать своё собственное мнение. Если у тебя есть что сказать слушателям, пусть они узнают это.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Говори, что думаешь, думай, что говоришь! Высказывайся ясно и чётко. Не утверждай того, в чём не разобрался сам.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Постарайся, как можно  более убедительно изложить свою точку зрения. Опирайся только на достоверные факты.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Не повторяй того, что до тебя уже было сказано.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Уважай чужое мнение. Постарайся понять его. Умей выслушать точку зрения, с которой не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. Будь выдержанным. Не перебивай выступающего. Не давай личностных оценок. Правоту доказывай доводами, а не криком. Старайся не навязывать своего мнения.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Если доказана ошибочность твоей позиции, имей мужество признать сою неправоту.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ЗАНЯТИЕ: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Подростковый возраст – стадия  развития между детством и взрослостью (от 11 – 12 до 16 – 17 лет), которая характеризуется качественными изменениями, связанными с вхождением во взрослую жизнь и половым созреванием.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Какой ты, подросток 15 – 16 лет?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этот период кто-то из вас имеет повышенную возбудимость, импульсивность.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 кого-то меняется  самосознание, изменяется «Я – концепция», происходят попытки понять самого себя и свои возможности.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Кто-то уже решил – кем стать, куда пойти учиться и к этому стремится, поэтому делает акцент на учёбу, и достаточно много времени уделяет именно учёбе.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А кого-то учёба достала, и он учится, спустя рукава, но зато его манит улица.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А кто-то умудряется даже работать, быть самостоятельным в полном смысле слова. А кто-то переживает романтический возраст первой любви.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Кто-то по-прежнему нежен к своим родителям и не забывает перед сном, как в детстве сказать им «Спокойной ночи!» и поцеловать. А кто-то со своими родителями нарочито резок и старается показать свою независимость.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Кто-то стал более замкнутым, и ему спокойно и одному, а кто-то любит шумные компании. Кто-то находит для себя много интересных дел и увлечений и стремится всё успеть, а кто-то только что и делает, зависает в компьютере, играя или общаясь в каком-либо чате.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Мозговой штурм «Чем подросток отличается от ребёнка и взрослого?»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Участникам предлагается разделиться на 2 группы.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Одна обсуждает отличие подростка от ребёнка. Другая группа обсуждает отличие подростка от взрослого.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После этого идёт общее обсуждение в группе – что происходит с человеком в подростковом периоде.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Выводы при обсуждении: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Подростковый возраст имеет ряд особенностей: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▪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конформность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, конформизм –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приспособленчество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, бездумное следование общим мнениям, модным тенденциям.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максимализм – крайность в каких-либо требованиях, взглядах.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зависимость от группы сверстников.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Каждый подросток сам должен отвечать за свои поступки, и этому можно научиться.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«Мы с тобою похожи тем, что…»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Все участники выстраиваются в 2 круга: внутренний и внешний.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обоих кругах должно быть одинаковым.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Участники внешнего круга говорят своим партнёрам фразу, начинающуюся со слов: «Мы с тобой похожи тем, что …»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Участники внутреннего круга говорят своим партнёрам фразу, начинающуюся со слов: «Мы с тобой отличаемся тем, что …».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 команде ведущего участники внутреннего круга передвигаются, меняя партнёра. Процедура повторяется до тех пор, пока каждый участник внутреннего круга не повстречается с каждым участником внешнего круга.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!Все подростки – такие разные. Но всех в этом возрасте объединяет одно – подросток нуждается в общении! Это так?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Задание: Послушайте меня, пожалуйста, внимательно и догадайтесь – о каком слове я говорю?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Это группа людей, постоянная по составу. Члены такой группы объединены общей задачей или целью. На французском языке  это слово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обозначает группу людей единомышленников, сторонников, приверженцев, последователей, союзников, друзей, ревнителей. (Команда).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Каждый из нас обязательно живёт не сам по себе, а в группе, в команде и, подчас, в нескольких командах.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Я – член семьи;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Я – ученик школы;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Я – друг и товарищ Коли, Саши, Майи, Жени и т. д.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Я – один из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жильцоа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своего дома;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Я – участник музыкальной группы или спортивной секции или художественного кружка.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Каждый человек в разных командах выступает совершенно в разных ролях: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Дома 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ын, дочь, брат, сестра, внук, внучка.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школе  – отличник, хорошист, двоечник.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Во дворе – душа, заводила. Выдумщик, тихоня и т. д.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Роли в коллективе постоянные и временные.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УПРАЖНЕНИЕ «Мой круг общения».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– начертить круг, разделить его на  семь   долей: (родители; одноклассники; друзья по интересам (кружок, секция); соседи; дворовая компания; учителя; другие взрослые).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Выделите наиболее ярким цветом по мере возрастания те группы, которые обозначают более активное общение: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красный;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оранжевый;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розовый;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жёлтый;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голубой;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синий;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зелёный;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коричневый.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ОБМЕН МНЕНИЯМИ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Ваше общение – общение подростков превращается в самостоятельный вид деятельности. Большинству из вас не сидится дома, вы рвётесь к товарищам, проявляя явное стремление жить групповой жизнью – характерная черта детей именно подросткового возраста.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кто сильно переживает, когда поссорится с товарищем? Со своим одноклассниками, другом?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 первом месте в ваших взаимоотношениях стоят товарищеские отношения, и каждому из вас хочется иметь много товарищей, или вы их называете друзьями и гордитесь тем, что их у вас много.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Скажите, пожалуйста, какие качества своих товарищей, одноклассников, сверстников вы осуждаете?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Осуждаются эгоистичность, жадность, нарушения слова, измена товарищу, зазнайство, стремление командовать, нежелание считаться с мнениями товарищей?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По моим наблюдениям, такое поведение в группах сверстников-подростков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только отвергается, но вызывает ответные реакции по отношению к нарушителю кодекса товарищества. Ему объявляют бойкот, отказывают в приёме в компанию, в совместном участии в каких-либо интересных делах.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группах подростков обычно устанавливаются отношения лидерства.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Думаю, не ошибусь, если скажу, что Дружба активизирует ваше общение, за разговорами на разные темы у вас проходит много времени, вы обсуждаете события в жизни класса, личные взаимоотношения, поступки сверстников и взрослых, в содержании ваших разговоров бывает немало разнообразных «тайн».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«Родство душ» становится с возрастом всё более значимым фактором.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 концу этого возраста у вас возникает интерес и к другу противоположного пола, стремление нравиться и, как следствие этого, появляется повышенное внимание к своей внешности, одежде, манере поведения.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Каково отношение к родителям?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По-особому в этот период вы, пожалуй, начинаете воспринимать и  родителей.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у кого с родителями продолжают сохраняться прежние, тёплые отношения?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кому кажется, что родители вас чрезмерно опекают, и вам хочется освободиться от родительской опеки?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кому кажется, что, наоборот, родители меньше стали уделять вам внимания?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 один…ни  черта».  Это  предсмертные   слова   героя   романа Э. Хемингуэя «Иметь и  не  иметь»  являются  одной  из  аксиом  человеческого существования.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Где бы мы  и кем бы мы ни были, какую позицию не занимали  бы, мы всегда  находимся среди людей. И даже,  будучи  в  полном  одиночестве,  мы не остаёмся  одни,  ибо  окружающие  нас  значимые  и  дорогие   люди продолжают  жить  в  нашем  сознании,  определяя   его   содержание  и весь строй  нашего  поведения. 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Таким  образом,  отношения  с другими людьми важны и актуальны для  человека  любого  возраста.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«БАНК ПРЕТЕНЗИЙ».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Всегда ли вас понимают дома? Вспомните ситуации, когда вас не понимали.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Почему возникает непонимание, из-за чего чаще всего возникает конфли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кт с бл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изкими вам людьми?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Напишите ваши претензии на листе бумаги. Положите эти листы бумаги на край стола.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Это серьёзные проблемы? Кто должен уступить? После легенды мы вернёмся к вашим претензиям.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Необходимо рассказать  «Легенду о материнской любви» В. А. Сухомлинского. (Журнал «Классный руководитель» 2009 г., №2, с.71).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Вопросы после прочитанной легенды.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◦ Что вы чувствуете?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Как с ними поступить?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Почувствуйте едкий дым ваших обид.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«Отношение к родителям!»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Любите, цените и берегите своих родителей – их вам никто не заменит.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Преодолевайте лень, всегда старайтесь помочь родителям – это принесёт им радость.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Дарите цветы маме, бабушке, сестре, пусть даже полевые, дарите их, как можно чаще.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помните слова Марины Цветаевой: «Не слишком сердитесь на родителей, помните, что они были вами, а вы будете ими!»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Каковы ваши интересы?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кто посещает художественную школу или окончил её?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кто посещает музыкальную школу или окончил её?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– Поднимите, пожалуйста, руки те, кто посещает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в спортивных секциях или в любых других объединениях?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Поднимите, пожалуйста, руки те, кто каждую неделю ходит с друзьями или с родными на лыжах, катается на коньках? Кто летал на дельтаплане или парашюте? Кто ходит в походы? Кто ходит в баню? Кто ездит в Томск на концерты в зал филармонии? Кто ходит в городские библиотеки? Кто дома или для друзей устраивает настоящие праздники с игровой программой или с конкурсами, сюрпризами в форме лотереи и т. д.?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У одних подростков имеются интересы, привитые  им ещё с детства родителями.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Кого-то отдали в музыкальную школу, кого-то – в художественную, кого-то – в спортивную секцию или в студию бальных танцев.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И эти занятия стали неотъемлемой частью вашей жизни, вашим увлечением, вашим хобби.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Но мне кажется, что есть такие подростки, которые кроме посещения школы, не имеют других занятий или увлечений. Разве я не права? А как вы считаете, это хорошо или плохо?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Это нехорошо и неплохо. Просто жаль тех, кто отказывается от познания чего-то удивительно интересного.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 Интересно, а почему так происходит – одни подростки на уроках пытаются всё усвоить, а другие к этому не стремятся; одни выполняют домашнее задание, а другие спокойно идут в школу, зачастую не выполнив домашнее задание; одни стремятся многое познать и многое успеть, а другие предпочитают бездельничать?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Потому что люди по-разному думают, по-разному мыслят. Кто-то ссылается, что ему трудно даётся учёба, что у него плохая память.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Каково ваше мышление?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Один мудрец как-то заметил, что никто не жалуется на свой ум, но все жалуются на свою память. Вы согласны с этим утверждением?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утверждают, что человек использует всего 3 – 5%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возможностей своего мозга. А 95% бездействует! А ещё почему-то считается, что ум достаётся каждому от рождения: одному больше, другому меньше. Но это вовсе не так. В результате экспериментов психологи доказали, что наш ум в наших руках. Его можно развивать, улучшать, совершенствовать.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Скажите, пожалуйста, ребята, знаете ли вы, что такое «креативность» или кто такие креативные люди?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«Креативность» –  (от англ.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create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— создавать, англ.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creative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созидательный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, творческий)  – творческие способности индивида, характеризующиеся готовностью к созданию принципиально новых идей. Креативность себя проявляет многообразно, это быстрота, гибкость, точность, оригинальность мышления, богатое воображение, чувство юмора.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Сейчас модно быть креативным, ведь важным признаком креативных людей является самообладание и уверенность в себе. Психологи утверждают, что люди, развивающие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креативность, постоянно творчески растут и чаще достигают успешных результатов.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Я предлагаю вам несколько игр для креативных людей, которые развивают фантазию, воображение, гибкость мышления, юмор. Многие такие игры доступны каждому из вас. И вы с успехом сможете играть подобным образом со своими друзьями, придумывая свои креативные игры.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ИГРОВОЙ БЛОК «Игры креативных людей».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Можно выбрать 1 – 2 человека для подведения итогов каждой игры. Посоветовавшись, какая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по их мнению в этот раз была лучше, они вручают команде «сердечко».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«Мозговой штурм».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Играет одна команда.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– как можно больше дать ответов на вопрос: «Как можно использовать ложку?», т. е. необходимо перечислить как можно больше способов её применения. Принимаются самые фантастические предложения, но запрещаются безнравственные, варварские способы применения. Игра длится 1 – 2 минуты.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«Какой может быть апельсин?»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Играет другая команда.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– быстро назвать как можно больше слов о том, каким может быть апельсин. Игра длится 1 – 2 минуты.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«Воздух – земля – вода».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Играет другая команда.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каждого игрока команды, как только он услышит своё имя, быстро назвать в ответ на слово: «воздух» – птицу, на слово «земля» – животное, на слово «вода» – рыба.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Игра длится 1 – 2 минуты.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«Рассказ с одной буквой».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Играют все команды одновременно.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каждой команды – придумать как можно больше предложений, в которых все слова начинаются на одну букву.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1-ая команда – на букву «С»;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2-ая команда – на букву «Б»;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3-я команда – на букву «В».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 выполнение задания даётся три минуты. Кто же составит самое длинное предложение?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«Расшифруй слово!»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Играют все команды одновременно.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каждой команды – придумать самые смешные расшифровки к обычным, всем вам знакомым словам. Но мы представим, что это аббревиатуры. Кто придумает самые смешные расшифровки?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1-ая команда расшифровывает слово «класс»;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2-ая команда расшифровывает слово «школа»;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3-я команда расшифровывает слово «книга».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 выполнение задания даётся три минуты. Кто же составит самую интересную или смешную расшифровку?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«Что упало – тот придёт».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Наверное, все вы знаете такую примету: упал нож – придёт мужчина.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каждой  команды – развивать эту область примет.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Например, я говорю: упал дневник, а вы можете ответить: значит, придёт друг и спросит, что задали по математике.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Цель игры – развивать гибкость и оригинальность мышления. Полезно представить картину падающего предмета и того, кто приходит после этого события.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Слова для заданий (их можно заготовить на карточках): ручка, звезда, сумка, чашка, шапка, сковородка, молоток, лыжная палка, коробка с туалетной водой, настроение, заколка с волос, сотовый телефон.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«Что в лоб, что по лбу».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Играют все команды одновременно.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каждой команды – передать смысл указанной фразы: «Весной в душе рождается надежда!» другими словами, представив, что все слова фразы внезапно исчезли из языка.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Победителем станет команда, которая сможет предложить больше трёх вариантов.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Упражнение «Как вас теперь называть»?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всех команд – внимательно послушать короткий рассказ и придумать ему название.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РАССКАЗ – «Некоторые дети не желают ни учиться, ни гулять – всё своё время они проводят у экранов телевизора. Отец двух таких мальчиков из Вашингтона придумал оригинальный способ борьбы с этой телевизионной лихорадкой. Он отключил телевизор от сети и подсоединил его к небольшой динамо-машине, которую надо было приводить в движение. Сидя на велосипедной раме и усердно работая ногами, чтобы поддерживать нужное напряжение. После этого интерес мальчишек к телевизору заметно понизился».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Игра «Коллективное творчество – групповая картина».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Каждая команда подходит к парте, на которой лежит лист бумаги и фломастеры или карандаши.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Задача каждой команды – нарисовать на данном листе групповую картину. Каким образом? Каждый участник команды рисует только одну деталь и отходит, подходит другой игрок – рисует следующую деталь и т. д. Таким образом, вы создадите креативный «шедевр».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На выполнение задания даётся три минуты. Какая же команда сможет нарисовать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более законченную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картину?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Подведение итогов всех игровых заданий.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Игровые задания, которые вы сегодня выполняли, – это не пустая забава, а специальные упражнения для развития вашего мышления, для повышения его скорости и глубины. Наука утверждает, что можно учиться мыслить, играя.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– Как вы считаете, у вас сегодня это получилось?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Конечно, получилось. Следовательно, и ума прибавилось.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В: Ваш возраст благоприятен для развития креативности. Скоро вы будете определять своё место в жизни и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креативность будете проявлять не в играх, а в настоящем деле. И от вас будет зависеть, кем вы станете в своём деле – ремесленником или артистом.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Напомню, великий изобретатель Томас Эдисон говорил: «Гений – это 99% труда и лишь 1% таланта».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 каком языке мы общаемся?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Послушайте четверостишие.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Ржавеет золото, и истлевает сталь,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Крошится мрамор. К смерти всё готово.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Всего прочнее на земле – печаль,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долговечней – царственное слово.              А. Ахматова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Царственное слово – самое долговечное на земле. Как вы думаете, что имеет в виду Ахматова: какое-то конкретное слово или слово как Божий Дар?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Обожествление слова – это традиция русской поэзии. Она вытекает из православной традиции, из Библии. Вы, наверное, знаете, что рассказ о сотворении мира в Евангелии от Иоанна начинается с этой загадочной фразы: «Вначале было Слово. И Слово было у Бога. И Слово был бог». О том, как понимать эту фразу, написаны десятки тысяч исследований.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Россия – страна православной традиции. Православная церковь всегда учила бережно относиться к слову. И народная мораль осуждала многословие. Празднословие, пустословие, суесловие, болтовня – вот, сколько слов, в которых содержится осуждение пустопорожних разговоров.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–  Как вы считаете, ребята, почему считалось, что многословие ведёт к греху?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словах люди красуются друг перед другом – это грех.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Многословие рождает споры, раздоры.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Празднословие и пустословие, как правило, это осуждение и обсуждение, сплетни. Пустые разговоры ведутся вокруг примитивных, низких тем,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человеку некогда задуматься о Боге, о смысле жизни.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Мы, жители современной России, наследники этой традиции. А хорошо ли мы распорядились этим наследством?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послушать ещё одно стихотворение А. Ахматовой.                                                  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Мужество.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Мы знаем, что ныне лежит на весах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что совершается ныне.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Час мужества пробил на наших часах,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мужество нас не покинет.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Не страшно под пулями мёртвыми лечь,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Но горько остаться без крова,  –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мы сохраним тебя, русская речь,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Великое русское слово.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Свободным и чистым тебя пронесём,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внукам дадим. И от плена спасём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Навеки!                         А. Ахматова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Эти строки родились в годы Великой Отечественной войны, когда нашей армии ценой колоссальных потерь удалось отбросить фашистов от Москвы. Солдаты воевали за Родину, мало кто думал о том, как сохранить русскую речь. Но для Ахматовой сохранить великое русское слово означало сохранить родной язык, а значит сохранить великий русский народ. С тех пор прошло более 80 лет.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 Можем ли мы сказать, что сохранили русское слово свободным, чистым, что не стыдно его передать следующим поколениям?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Много слов иностранных, английских.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Много исковерканных слов.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Слова пересыпаны матом, ругательствами.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◦ Современные подростки употребляют всего 30 – 40 слов, ничего не читают.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◦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сквернословия.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Меняются времена, меняются нравы. Всё  демократичнее становятся отношения между взрослыми и детьми, всё менее сдержанными и корректными становятся люди в отношениях друг с другом.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Речевая агрессия – типичное явление для учащихся средней школы, она ярко выражена: замечания, протесты, насмешки, прямые угрозы, оскорбления, ругань.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И в последнее время агрессия имеет сложные, изощрённые формы: намёки, иронические замечания, скрытые требования.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Основные особенности речи учащихся: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частое употребление бранной лексики;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использование отрицательных оценочных слов, в том числе сленгового происхождения;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неоправданно частое употребление в речи глаголов в форме повелительного наклонения в грубых требованиях, отказах, угрозах;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▪ практически полное отсутствие использования этикетных сре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 межличностном общении.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сожалению, практически все школьники, склонные к речевой агрессии, как правило, НЕ оценивают своё поведение как агрессивное.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Но одновременно, современные подростки часто употребляют нецензурную лексику. Более того, многие не могут обходиться без слов-связок. Сквернословие охватило все возрасты и все ипостаси речи.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Поднимете, пожалуйста, руки, ребята, кто из вас прибегает к сквернословию?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Историческая справка – откуда в русском языке появились матерные слова?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Матерные слова, к сожалению, имеют исконно русские корни, они не были внесены в нашу речь монголо-татарами, как утверждают многие историки. В Древней Руси мат являлся ничем иным, как заклинанием, формулой против нечистой силы.  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Но все твёрдо знали, что детей бранить матом нельзя,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то они будут мучимы бесами. Материться в доме нельзя: обидится Домовой, и в этом жилище поселятся бесы. Если выругаться в лесу, обидится Леший, если выругаться на берегу реки или озера – оскорбится Водяной. Где же человеку можно было выругаться, выплеснуть из себя злость? Оставалось одно место – поле. Отсюда и возникло выражение «поле брани». Многие думают, что речь идёт о поле битвы, а на самом деле – это поле матерной ругани.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Научно доказано, что мат опасен для здоровья. Он способствует снижению интеллекта, провоцирует преступления, создаёт иллюзию вседозволенности, обворовывает нас духовно, унижает и оскорбляет. Калечит людские судьбы, приводит к раннему старению и преждевременной смерти.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Группа учёных под руководством кандидата биологических наук П. П.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Гаряева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пришла к ошеломляющему выводу, что с помощью словесных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мыслеобразов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человек созидает или разрушает свой генетический аппарат. Исследователи доказали. Что бранные слова как бы взрываются  в генетическом аппарате человека, вследствие этого происходят мутации, которые с каждым поколением ведут к вырождению человека. Учёные зафиксировали. Что бранные слова вызывают мутагенный эффект, подробный тому, что даёт радиоактивное облучение мощностью в тысячи рентген. Такие эксперименты общения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проводились много лет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на семенах растения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арабидопсис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, и почти все они погибли, а те, что выжили, стали генетическими уродами.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Мутанный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эффект не зависит от силы звука.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Прямо противоположный эксперимент – учёные «благословляли», читали молитвы над семенами, убитыми радиоактивным облучением в 10 тысяч рентген. И вот перепутавшиеся гены, разорванные хромосомы и спирали ДНК встали на свои места и срослись.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Другая группа учёных под руководством доктора биологических наук  И. Б. Белявского, 17 лет, занимавшаяся проблемой сквернословия доказала, что заядлые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матершинники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живут гораздо меньше, чем те, кто не сквернословит. В их клетках очень быстро наступают возрастные </w:t>
            </w: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 и проявляются различные болезни. Сквернословие отрицательно влияет на здоровье не только тех, кто ругается, но ещё и на здоровье тех, кто это всё слушает.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Так что многим взрослеющим подросткам серьёзно есть о чём задуматься. Пожалуй, не стоит создавать семью с теми, кто часто оперирует к матерным словам.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Как же противостоять речевой агрессии, когда она направлена на тебя?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Игнорирование речевой агрессии. Человек не реагирует на речевую агрессию в свой адрес, как бы «не замечает» враждебности со стороны собеседника, не отвечает грубостью на грубость. Для этого необходимы: сила воли, терпенье, выдержка.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Переключение внимания – способ, предполагающий попытку изменить враждебное настроение собеседника.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определённый момент вспомнить хорошие качества своего агрессивного собеседника и проецировать на данную конкретную ситуацию.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«Тактическое сомнение» (метод «подзадоривания») – воздействие на адресата путём словесного вызова или провокации с целью задеть самолюбие. Например: «Я думала, ты – добрый, наверное, ошиблась».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положительных оценочных высказываний – словесная демонстрация одобрения, доброжелательного отношения к собеседнику, выражение похвалы. «Слово ласковое – мастер дивных див» – В. Маяковский.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Открытое словесное порицание. Используется там, где необходимо акцентировать внимание на негативности поступка, но порицание должно выражаться в вежливой, корректной форме.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Юмор, шутка. «Смехом исправляют нравы!» – О. Бальзак.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ДИСКУССИЯ «Нужен ли нам мат?»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Вы  ознакомились с фактами, которые касаются сквернословия. Предлагаю обсудить эти факты.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– Как можно объяснить повальное распространение мата в наше время?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(Низкий культурный уровень, желание подражать кумирам, желание быть «крутым», модным, боязнь прослыть «белой вороной» и т. д.)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Как вы считаете, совместимы ли сквернословие и здоровый образ жизни?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– Какие ещё вредные привычки вам известны? Почему их называют вредными?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(Наркомания, курение, токсикомания,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телемания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игромания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компьютеромания</w:t>
            </w:r>
            <w:proofErr w:type="spell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Они разрушают организм человека, ведут к болезням, смерти).</w:t>
            </w:r>
            <w:proofErr w:type="gramEnd"/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Есть ли у вас зависимость от сквернословия? Собираетесь ли вы с ней бороться?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– Считаете ли вы, что мат, курение, алкоголь, наркотики помогают расслабиться? Или для этого можно найти другие способы? (Туризм, спорт, музыка, коллекционирование, другие увлечения).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В: Единственный путь, ведущий к здоровью как физическому, так и духовному  – это изменение отношения человека к самому себе.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Составление ПАМЯТКИ «Как избавиться от сквернословия?»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Задание: представьте, что президент России поручил нам составить памятку для молодёжи «Как избавиться от сквернословия?» Какие пункты вы включили бы в эту памятку?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1). Перестать ругаться самому, выработать отвращение и брезгливость к сквернословию.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2). Избегать общения с людьми, которые употребляют нецензурные слова.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3). Читать русскую классическую литературу.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4). Запоминать стихотворения, афоризмы.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 того, кто сквернословит, есть 2 пути: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1-ый: продолжать нецензурно выражаться – включить программу самоуничтожения;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2-ой: путь духовного роста, самосовершенствования, путь красоты.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Закон свободной воли даёт право выбора куда идти.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Мы никогда не сможем исправить общество в целом, но мы можем пресечь сквернословие внутри СЕБЯ, семьи, класса, определённой группы.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Может быть, именно поэтому, смотря со стороны на окружающую нас жизнь, всё чаще хочется повторить такие мудрые слова классика: «Учитесь властвовать собой!» «Ставим условие – долой сквернословие!»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СОВЕТ – надо научиться просить прощение, если с языка вдруг что-то сорвалось.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Попросить прощение, казалось бы, нет ничего проще. Извиниться – значит признавать собственную неправоту, выразить сожаление о своём неправильном суждении, грубом высказывании. К сожалению, очень часто нами руководит мысль о том, что «просить прощения унизительно» или убеждение в том, что «все виноваты, кроме меня». Поэтому, извинения в нашей речи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звучат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гораздо реже, чем это необходимо.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Каждому человеку необходимо в себе развивать духовность. До необъятных размеров в себе нужно развивать любовь, доброту, понимание красоты, стремиться к знаниям, развивать чувство ответственности за свои мысли и поступки.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Но попытайтесь месяц обойтись без бранных слов и проследите за изменениями: вы поймёте, что отказавшись от уродливого языка, вы обретаете здоровье, везение, ясность мыслей, поступков и любовь ваших близких.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Составление АНТИРЕКЛАМЫ сквернословия.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Сейчас во многих городах России проводятся акции по борьбе с матом. Самая обширная борьба развернулась в Белгороде (600 км от Москвы). Всех, кто ругается матом в общественных местах, ждёт штраф – от 500 до 1500 рублей. Уже собрали штрафов на 0,5 миллиона рублей. Треть этой суммы пойдёт на премии милиционерам, которые задержали нарушителей. Активисты акции – студенты, журналисты – придумали остроумные лозунги против сквернословия – своеобразная антиреклама мата.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Чтобы в жизни состояться, матом лучше не ругаться.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Матюгайся </w:t>
            </w:r>
            <w:proofErr w:type="gramStart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почаще</w:t>
            </w:r>
            <w:proofErr w:type="gramEnd"/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, заработаешь несчастье!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Наше условие – долой сквернословие!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Задание: придумать лозунги!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Рифмы для антирекламы: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 – ад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Брат, богат,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Девчат, дрожат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Ушат, небогат,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Глуповат,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Слабоват,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Концентрат,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Лечиться,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Материться,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Добиться,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Злиться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ПРИМЕРЫ: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 – помоев ушат.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 – дорога в ад!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 уродует девчат!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Хочешь успеха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жизни добиться – книжки читай, прекращай материться!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Сколько будешь материться, столько будешь и лечиться!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 –  это ядов концентрат!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Мат, ребята, не забава, а словесная отрава!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В классе мы найдём управу на словесную отраву!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Сейчас в России много трудностей и проблем. Наша страна богата природными ресурсами, народ наш талантлив и образован, но всё-таки мы живём хуже других стран. Стремительно растёт наркомания, токсикомания, алкоголизм и курение. И всё это сопровождается повальной эпидемией сквернословия.</w:t>
            </w:r>
          </w:p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AFF">
              <w:rPr>
                <w:rFonts w:ascii="Times New Roman" w:hAnsi="Times New Roman" w:cs="Times New Roman"/>
                <w:sz w:val="28"/>
                <w:szCs w:val="28"/>
              </w:rPr>
              <w:t>Поэтому, может, стоит прислушаться к древней библейской мудрости, которая гласит: «Если тебя преследуют неудачи, наведи порядок в своей голове!».</w:t>
            </w:r>
          </w:p>
        </w:tc>
      </w:tr>
      <w:tr w:rsidR="008D1BBE" w:rsidTr="001B2117">
        <w:tc>
          <w:tcPr>
            <w:tcW w:w="9345" w:type="dxa"/>
          </w:tcPr>
          <w:p w:rsidR="008D1BBE" w:rsidRPr="00C26AFF" w:rsidRDefault="008D1BBE" w:rsidP="00C2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C26AFF" w:rsidRPr="004C545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AFF">
              <w:rPr>
                <w:rFonts w:ascii="Times New Roman" w:hAnsi="Times New Roman" w:cs="Times New Roman"/>
                <w:sz w:val="28"/>
                <w:szCs w:val="28"/>
              </w:rPr>
              <w:t>Расширили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подростков об интеллекту</w:t>
            </w:r>
            <w:r w:rsidR="00C26AFF">
              <w:rPr>
                <w:rFonts w:ascii="Times New Roman" w:hAnsi="Times New Roman" w:cs="Times New Roman"/>
                <w:sz w:val="28"/>
                <w:szCs w:val="28"/>
              </w:rPr>
              <w:t>альных способностях; формировали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положительное отношение </w:t>
            </w:r>
            <w:r w:rsidR="00C26AFF">
              <w:rPr>
                <w:rFonts w:ascii="Times New Roman" w:hAnsi="Times New Roman" w:cs="Times New Roman"/>
                <w:sz w:val="28"/>
                <w:szCs w:val="28"/>
              </w:rPr>
              <w:t>к умственному труду, воспитали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позитивную оценку таких качеств характера, как любознательность, пытливость, эрудиция; побуждать подростков к са</w:t>
            </w:r>
            <w:r w:rsidR="00C26AFF">
              <w:rPr>
                <w:rFonts w:ascii="Times New Roman" w:hAnsi="Times New Roman" w:cs="Times New Roman"/>
                <w:sz w:val="28"/>
                <w:szCs w:val="28"/>
              </w:rPr>
              <w:t>мообразованию; развивили</w:t>
            </w:r>
            <w:r w:rsidR="00C26AFF" w:rsidRPr="00C26AFF">
              <w:rPr>
                <w:rFonts w:ascii="Times New Roman" w:hAnsi="Times New Roman" w:cs="Times New Roman"/>
                <w:sz w:val="28"/>
                <w:szCs w:val="28"/>
              </w:rPr>
              <w:t xml:space="preserve"> навыки групповой работы.</w:t>
            </w:r>
          </w:p>
        </w:tc>
      </w:tr>
    </w:tbl>
    <w:p w:rsidR="00073246" w:rsidRDefault="00AB0EF6"/>
    <w:sectPr w:rsidR="00073246" w:rsidSect="00CC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23D"/>
    <w:rsid w:val="0046399C"/>
    <w:rsid w:val="004C5451"/>
    <w:rsid w:val="004E213B"/>
    <w:rsid w:val="005D7C83"/>
    <w:rsid w:val="008D1BBE"/>
    <w:rsid w:val="00AB0EF6"/>
    <w:rsid w:val="00AB23DF"/>
    <w:rsid w:val="00C26AFF"/>
    <w:rsid w:val="00C31D7B"/>
    <w:rsid w:val="00CC4DA7"/>
    <w:rsid w:val="00D8523D"/>
    <w:rsid w:val="00E15E57"/>
    <w:rsid w:val="00EE4624"/>
    <w:rsid w:val="00F3258B"/>
    <w:rsid w:val="00FC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4662</Words>
  <Characters>26575</Characters>
  <Application>Microsoft Office Word</Application>
  <DocSecurity>0</DocSecurity>
  <Lines>221</Lines>
  <Paragraphs>62</Paragraphs>
  <ScaleCrop>false</ScaleCrop>
  <Company/>
  <LinksUpToDate>false</LinksUpToDate>
  <CharactersWithSpaces>31175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2018-01-16T06:25:00Z</dcterms:created>
  <dcterms:modified xsi:type="dcterms:W3CDTF">2018-03-26T09:37:00Z</dcterms:modified>
</cp:coreProperties>
</file>